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Franio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Faiek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franjo_hany2006@hotmail.com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+201100001292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22/06/2004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YYZ1F715M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G-Cr B16 F7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B16 F7</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Maya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+201097899685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