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Liam</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Morley</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+351968244211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300515847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liammorley85@hotmail.com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1900-281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28/06/1985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Liam Morley</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