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Wrzuszczak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+48666989320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Sandra Konieczna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Maja Heydrych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14.12.2008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Emilia Myssak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18.06.2009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Amelia Tomczak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18.12.2009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Milena Włóka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31.12.2008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