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Miquel Oca llorens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