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Laura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Laura Blanco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30/1/1990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Ourense,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+34618049613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laurablarrod@gmail.com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8/3/2026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Laura Blanco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