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Sotelo Gracia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39423830J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9/9/1997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+34669150065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marc.sotelo@hotmail.com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Sotelo Gracia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