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Léa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Mertzwiller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+330677362457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14/07/2000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334107180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lea.mw@orange.fr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67280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Léa Mertzwiller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