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Dustin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Theodore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+16576331363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596651396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luv2trololol@proton.me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Mechanicsburg, Pennsylvania,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17055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Cuin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+13602244898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Dustin Theodore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