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Nico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Barbosa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+351915283535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lrothes@gmail.com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