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Silva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12/12/1996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250285657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francmrsilva@gmail.com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+351930535760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