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Odolczyk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+48502425976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Odolczyk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jagna Stolarska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julian Odolczyk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milan Odolczyk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leonard Odolczyk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07.03.2020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