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Иванов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jimmy_ivanov@abv.bg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+359897863499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15.2.1978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3.2.2017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Мария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21.4.2014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