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mikolaj woszczek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+48545263338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