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Adria</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Garcia Casado</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30/11/1992</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Manresa, España</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+34622693880</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adri11900@hotmail.com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21/3/2026</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21/3/2026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Adria Garcia Casado</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