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Lekso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+48504656717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Lekso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Lila Lekso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