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w:t>
      </w:r>
      <w:r w:rsidR="00594BA5">
        <w:rPr>
          <w:sz w:val="20"/>
          <w:szCs w:val="20"/>
          <w:lang w:val="bg-BG"/>
        </w:rPr>
        <w:t xml:space="preserve"> </w:t>
      </w:r>
      <w:r w:rsidRPr="001D0D09">
        <w:rPr>
          <w:sz w:val="20"/>
          <w:szCs w:val="20"/>
        </w:rPr>
        <w:t>Brockwell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+447427695451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danibrockwell@gmail.com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