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Велислав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Владимиров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velislavvladimirov@gmail.com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+359887579179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27.9.1990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