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Boqn  Iliev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6.6.1994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+359879010840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boyanilievv@gmail.com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