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Terri LakowsKI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LakowsKI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2254 Thistle Rd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tlakowski@activpolicysolutions.com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+13145170116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kavya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