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Zahalkova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+420603773594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28/10/1997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219839731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anca.z@email.cz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61200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Anna Zahalkova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