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12.3.2026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Минко Даскалов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+359882006054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daskalov.minko@gmail.com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26.2.1992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Проход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Филип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Даскалов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2.9.2021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Минко Даскалов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