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becky</w:t>
      </w:r>
      <w:r w:rsidR="00594BA5">
        <w:rPr>
          <w:sz w:val="20"/>
          <w:szCs w:val="20"/>
          <w:lang w:val="bg-BG"/>
        </w:rPr>
        <w:t xml:space="preserve"> </w:t>
      </w:r>
      <w:r w:rsidRPr="001D0D09">
        <w:rPr>
          <w:sz w:val="20"/>
          <w:szCs w:val="20"/>
        </w:rPr>
        <w:t>Bamford</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+3597734312995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res.bamford@gmail.com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