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Nikita Georgiev</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1.2.2005 г.</w:t>
      </w:r>
    </w:p>
    <w:p w:rsidRPr="00B904FE" w:rsidR="00AC4D6E" w:rsidP="00AC4D6E" w:rsidRDefault="00AC4D6E" w14:paraId="366F5BEB" w14:textId="3030D263">
      <w:r w:rsidRPr="00B904FE">
        <w:t xml:space="preserve">Mobile phone number: </w:t>
      </w:r>
      <w:r w:rsidR="00B904FE">
        <w:tab/>
      </w:r>
      <w:r w:rsidR="00B904FE">
        <w:tab/>
      </w:r>
      <w:r w:rsidRPr="00B904FE">
        <w:rPr>
          <w:b/>
          <w:bCs/>
        </w:rPr>
        <w:t>+359876694520</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nik.georgiev.1996.12@gmail.com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14.3.2026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