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Penko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Zlatev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penkozlatev@mail.bg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+359899926638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7.4.1983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