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Adamaszek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+48502053473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