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Rukavytsia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+48514313670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Skriabina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Kaja Skriabina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