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Nina Muszyńska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+48698331573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