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Harindranto</w:t>
      </w:r>
      <w:r w:rsidR="00405CC1">
        <w:t xml:space="preserve"> </w:t>
      </w:r>
      <w:r w:rsidRPr="00405CC1" w:rsidR="00405CC1">
        <w:t>Razafimaharo</w:t>
      </w:r>
    </w:p>
    <w:p w:rsidRPr="00BF6E37" w:rsidR="00BF6E37" w:rsidP="00795766" w:rsidRDefault="00BF6E37" w14:paraId="2A1E2765" w14:textId="1E02A52F">
      <w:pPr>
        <w:jc w:val="both"/>
      </w:pPr>
      <w:r w:rsidRPr="00BF6E37">
        <w:rPr>
          <w:b/>
          <w:bCs/>
        </w:rPr>
        <w:t>ID NUMBER:</w:t>
      </w:r>
      <w:r w:rsidRPr="00BF6E37">
        <w:t xml:space="preserve"> </w:t>
      </w:r>
      <w:r w:rsidRPr="001B39C6" w:rsidR="001B39C6">
        <w:t>A23x05006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