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Rachael</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Alexander</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12/06/1991</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554793604</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+4407734226333</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raealexander91@outlook.com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Max</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+4407805505654</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22/03/2026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22/03/2026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