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Szlapka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+48883590509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Olga szlapka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Weronika szlapka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wojtysiak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