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Беатрис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beti.dimitrova.4447@gmail.com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+359898888627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6.5.2004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