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Simone      Bataloni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11/12/1989   numero di telefono:     +393490513929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btl.simon@gmail.com      Indirizzo: Via Fiora, Aprilia,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BTLSMN89T11H501F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Simone      Bataloni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07/03/2026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