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Zielińska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+48506851654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Kacper Zieliński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06.10.2008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