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Lorenzo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Prada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06.chakra_cedere@icloud.com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+393409624626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02/03/1991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YN6294002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Giovanni Boccaccio, 15, Milano, MI, Italia Mangroovy Residence El Gouna - Grovin، Hurghada 2, Egitto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Egitto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Bianca sinibaldi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+393400797298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