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Pia</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Firle</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pmfirle@aol.com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+491739520808</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24/02/2000</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123456</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El Gouna, Hurghada, Ägypten El Gouna, Hurghada, Ägypten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El Gouna, Hurghada, Ägypten</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Creek Hotel</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+491739520808</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18/03/2026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