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Patatas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+351963888127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245336133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maria.patatas@tecnico.ulisboa.pt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2685-231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Patatas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