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Ausrine Dapkeviciute</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