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w:t>
      </w:r>
      <w:r w:rsidR="00594BA5">
        <w:rPr>
          <w:sz w:val="20"/>
          <w:szCs w:val="20"/>
          <w:lang w:val="bg-BG"/>
        </w:rPr>
        <w:t xml:space="preserve"> </w:t>
      </w:r>
      <w:r w:rsidRPr="001D0D09">
        <w:rPr>
          <w:sz w:val="20"/>
          <w:szCs w:val="20"/>
        </w:rPr>
        <w:t>Babonishev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+972545714948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innalay@walla.com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