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lawlor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+353877601821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johnfjl@gmail.com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