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Eric</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Lee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+18083754435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12345678</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kenjiericlee@gmail.com</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Boston, MA, USA</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02116</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Mitchell Ostrow</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+14045670837</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11/03/2026</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Eric Lee</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X</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