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Burtonq</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+3594354353435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chrisbtn2000@gmail.com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