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petrus</w:t>
      </w:r>
      <w:r w:rsidR="00405CC1">
        <w:t xml:space="preserve"> </w:t>
      </w:r>
      <w:r w:rsidRPr="00405CC1" w:rsidR="00405CC1">
        <w:t>celliers</w:t>
      </w:r>
    </w:p>
    <w:p w:rsidRPr="00BF6E37" w:rsidR="00BF6E37" w:rsidP="00795766" w:rsidRDefault="00BF6E37" w14:paraId="2A1E2765" w14:textId="1E02A52F">
      <w:pPr>
        <w:jc w:val="both"/>
      </w:pPr>
      <w:r w:rsidRPr="00BF6E37">
        <w:rPr>
          <w:b/>
          <w:bCs/>
        </w:rPr>
        <w:t>ID NUMBER:</w:t>
      </w:r>
      <w:r w:rsidRPr="00BF6E37">
        <w:t xml:space="preserve"> </w:t>
      </w:r>
      <w:r w:rsidRPr="001B39C6" w:rsidR="001B39C6">
        <w:t>9006275006086</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2026/03/07</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Janco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2022/01/27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