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Bofill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41632662V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4/5/2002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Girona,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+34609833692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paubofill7@gmail.com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Bofill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