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Zenda</w:t>
      </w:r>
      <w:r w:rsidR="00405CC1">
        <w:t xml:space="preserve"> </w:t>
      </w:r>
      <w:r w:rsidRPr="00405CC1" w:rsidR="00405CC1">
        <w:t>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9509040065089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Esti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2025/04/28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