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Roger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Torres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45125370Z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23/8/2002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+34674389198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rogerst2002@gmail.com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Roger Sánchez Torres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