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Casanovas Gudayol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39375712B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13/7/1989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+34699390562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marc.bcnpis@gmail.com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Casanovas Gudayol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