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Boris  Dimitrov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23.3.2005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+3590897051751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pompoke.b2c@gmail.com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