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Guillaume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Labouerie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Y6441918T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14/5/1985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+34672519167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guillaume.labouerie@hotmail.com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8/3/2026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8/3/2026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Guillaume Labouerie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