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Sara-Moise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Moise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Unirii, Corbeanca,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29.12.2002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saramoise122002@gmail.com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+40742209210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Șoseaua Unirii, Corbeanca,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