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Helen</w:t>
      </w:r>
      <w:r w:rsidR="00405CC1">
        <w:t xml:space="preserve"> </w:t>
      </w:r>
      <w:r w:rsidRPr="00405CC1" w:rsidR="00405CC1">
        <w:t>Muirhead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8202010021081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Elena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